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29" w:rsidRPr="001B0D80" w:rsidRDefault="003D1029" w:rsidP="003D1029">
      <w:pPr>
        <w:spacing w:beforeLines="50" w:before="156" w:afterLines="50" w:after="156" w:line="576" w:lineRule="exact"/>
        <w:rPr>
          <w:rFonts w:ascii="黑体" w:eastAsia="黑体" w:hint="eastAsia"/>
          <w:color w:val="000000"/>
          <w:spacing w:val="4"/>
          <w:sz w:val="32"/>
          <w:szCs w:val="32"/>
        </w:rPr>
      </w:pPr>
      <w:r w:rsidRPr="001B0D80">
        <w:rPr>
          <w:rFonts w:ascii="黑体" w:eastAsia="黑体" w:hint="eastAsia"/>
          <w:color w:val="000000"/>
          <w:spacing w:val="4"/>
          <w:sz w:val="32"/>
          <w:szCs w:val="32"/>
        </w:rPr>
        <w:t>附件1：</w:t>
      </w:r>
    </w:p>
    <w:p w:rsidR="003D1029" w:rsidRDefault="003D1029" w:rsidP="003D1029">
      <w:pPr>
        <w:widowControl/>
        <w:spacing w:beforeLines="100" w:before="312" w:line="360" w:lineRule="exact"/>
        <w:jc w:val="center"/>
        <w:rPr>
          <w:color w:val="000000"/>
          <w:kern w:val="0"/>
          <w:szCs w:val="21"/>
        </w:rPr>
      </w:pPr>
      <w:r>
        <w:rPr>
          <w:rFonts w:ascii="方正小标宋简体" w:eastAsia="方正小标宋简体"/>
          <w:color w:val="000000"/>
          <w:kern w:val="0"/>
          <w:sz w:val="36"/>
          <w:szCs w:val="36"/>
        </w:rPr>
        <w:t>河南省社会科学院</w:t>
      </w:r>
    </w:p>
    <w:p w:rsidR="003D1029" w:rsidRPr="00C91467" w:rsidRDefault="003D1029" w:rsidP="003D1029">
      <w:pPr>
        <w:widowControl/>
        <w:spacing w:beforeLines="50" w:before="156" w:after="120" w:line="500" w:lineRule="exact"/>
        <w:jc w:val="center"/>
      </w:pPr>
      <w:r w:rsidRPr="00C91467">
        <w:rPr>
          <w:rFonts w:eastAsia="方正小标宋简体"/>
          <w:color w:val="000000"/>
          <w:kern w:val="0"/>
          <w:sz w:val="36"/>
          <w:szCs w:val="36"/>
        </w:rPr>
        <w:t>201</w:t>
      </w:r>
      <w:r>
        <w:rPr>
          <w:rFonts w:eastAsia="方正小标宋简体" w:hint="eastAsia"/>
          <w:color w:val="000000"/>
          <w:kern w:val="0"/>
          <w:sz w:val="36"/>
          <w:szCs w:val="36"/>
        </w:rPr>
        <w:t>8</w:t>
      </w:r>
      <w:r w:rsidRPr="00C91467">
        <w:rPr>
          <w:rFonts w:eastAsia="方正小标宋简体"/>
          <w:color w:val="000000"/>
          <w:kern w:val="0"/>
          <w:sz w:val="36"/>
          <w:szCs w:val="36"/>
        </w:rPr>
        <w:t>年公开招聘工作人员岗位及专业条件一览表</w:t>
      </w: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434"/>
        <w:gridCol w:w="805"/>
        <w:gridCol w:w="1869"/>
        <w:gridCol w:w="2409"/>
      </w:tblGrid>
      <w:tr w:rsidR="003D1029" w:rsidRPr="00D22ECB" w:rsidTr="00AB557D">
        <w:trPr>
          <w:trHeight w:val="1142"/>
        </w:trPr>
        <w:tc>
          <w:tcPr>
            <w:tcW w:w="954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 w:rsidRPr="00D22ECB">
              <w:rPr>
                <w:rFonts w:eastAsia="黑体"/>
                <w:sz w:val="28"/>
                <w:szCs w:val="28"/>
              </w:rPr>
              <w:t>岗位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 w:rsidRPr="00D22ECB">
              <w:rPr>
                <w:rFonts w:eastAsia="黑体"/>
                <w:sz w:val="28"/>
                <w:szCs w:val="28"/>
              </w:rPr>
              <w:t>专业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 w:rsidRPr="00D22ECB">
              <w:rPr>
                <w:rFonts w:eastAsia="黑体"/>
                <w:sz w:val="28"/>
                <w:szCs w:val="28"/>
              </w:rPr>
              <w:t>人数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 w:rsidRPr="00D22ECB">
              <w:rPr>
                <w:rFonts w:eastAsia="黑体"/>
                <w:sz w:val="28"/>
                <w:szCs w:val="28"/>
              </w:rPr>
              <w:t>学历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 w:rsidRPr="00D22ECB">
              <w:rPr>
                <w:rFonts w:eastAsia="黑体"/>
                <w:sz w:val="28"/>
                <w:szCs w:val="28"/>
              </w:rPr>
              <w:t>其他条件</w:t>
            </w:r>
          </w:p>
        </w:tc>
      </w:tr>
      <w:tr w:rsidR="003D1029" w:rsidRPr="00D22ECB" w:rsidTr="00AB557D">
        <w:trPr>
          <w:trHeight w:val="1142"/>
        </w:trPr>
        <w:tc>
          <w:tcPr>
            <w:tcW w:w="954" w:type="dxa"/>
            <w:vMerge w:val="restart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 w:rsidRPr="00D22ECB">
              <w:rPr>
                <w:rFonts w:eastAsia="黑体"/>
                <w:sz w:val="28"/>
                <w:szCs w:val="28"/>
              </w:rPr>
              <w:t>专</w:t>
            </w:r>
            <w:proofErr w:type="gramStart"/>
            <w:r w:rsidRPr="00D22ECB">
              <w:rPr>
                <w:rFonts w:eastAsia="黑体"/>
                <w:sz w:val="28"/>
                <w:szCs w:val="28"/>
              </w:rPr>
              <w:t>技岗位</w:t>
            </w:r>
            <w:proofErr w:type="gramEnd"/>
          </w:p>
        </w:tc>
        <w:tc>
          <w:tcPr>
            <w:tcW w:w="2434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22ECB">
              <w:rPr>
                <w:rFonts w:eastAsia="仿宋_GB2312"/>
                <w:sz w:val="28"/>
                <w:szCs w:val="28"/>
              </w:rPr>
              <w:t>经济</w:t>
            </w:r>
            <w:r>
              <w:rPr>
                <w:rFonts w:eastAsia="仿宋_GB2312" w:hint="eastAsia"/>
                <w:sz w:val="28"/>
                <w:szCs w:val="28"/>
              </w:rPr>
              <w:t>学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:rsidR="003D1029" w:rsidRDefault="003D1029" w:rsidP="00AB557D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全日制</w:t>
            </w:r>
          </w:p>
          <w:p w:rsidR="003D1029" w:rsidRDefault="003D1029" w:rsidP="00AB557D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博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士</w:t>
            </w:r>
          </w:p>
          <w:p w:rsidR="003D1029" w:rsidRPr="00D22ECB" w:rsidRDefault="003D1029" w:rsidP="00AB557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D1029" w:rsidRPr="00436142" w:rsidRDefault="003D1029" w:rsidP="00AB557D"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436142"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.</w:t>
            </w:r>
            <w:r w:rsidRPr="00436142">
              <w:rPr>
                <w:rFonts w:eastAsia="仿宋_GB2312"/>
                <w:kern w:val="0"/>
                <w:sz w:val="28"/>
                <w:szCs w:val="28"/>
              </w:rPr>
              <w:t>第一学历为全日制本科。</w:t>
            </w:r>
          </w:p>
          <w:p w:rsidR="003D1029" w:rsidRPr="00436142" w:rsidRDefault="003D1029" w:rsidP="00AB557D"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436142"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.</w:t>
            </w:r>
            <w:r w:rsidRPr="00436142">
              <w:rPr>
                <w:rFonts w:eastAsia="仿宋_GB2312"/>
                <w:kern w:val="0"/>
                <w:sz w:val="28"/>
                <w:szCs w:val="28"/>
              </w:rPr>
              <w:t>独立（或第一作者；或导师为第一作者，</w:t>
            </w:r>
            <w:proofErr w:type="gramStart"/>
            <w:r w:rsidRPr="00436142">
              <w:rPr>
                <w:rFonts w:eastAsia="仿宋_GB2312"/>
                <w:kern w:val="0"/>
                <w:sz w:val="28"/>
                <w:szCs w:val="28"/>
              </w:rPr>
              <w:t>个</w:t>
            </w:r>
            <w:proofErr w:type="gramEnd"/>
            <w:r w:rsidRPr="00436142">
              <w:rPr>
                <w:rFonts w:eastAsia="仿宋_GB2312"/>
                <w:kern w:val="0"/>
                <w:sz w:val="28"/>
                <w:szCs w:val="28"/>
              </w:rPr>
              <w:t>人为第二作者）公开发表本专业学术论文</w:t>
            </w:r>
            <w:r w:rsidRPr="00436142">
              <w:rPr>
                <w:rFonts w:eastAsia="仿宋_GB2312"/>
                <w:kern w:val="0"/>
                <w:sz w:val="28"/>
                <w:szCs w:val="28"/>
              </w:rPr>
              <w:t>2</w:t>
            </w:r>
            <w:r w:rsidRPr="00436142">
              <w:rPr>
                <w:rFonts w:eastAsia="仿宋_GB2312"/>
                <w:kern w:val="0"/>
                <w:sz w:val="28"/>
                <w:szCs w:val="28"/>
              </w:rPr>
              <w:t>篇以上。</w:t>
            </w:r>
          </w:p>
          <w:p w:rsidR="003D1029" w:rsidRPr="00D22ECB" w:rsidRDefault="003D1029" w:rsidP="00AB557D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436142">
              <w:rPr>
                <w:rFonts w:eastAsia="仿宋_GB2312"/>
                <w:kern w:val="0"/>
                <w:sz w:val="28"/>
                <w:szCs w:val="28"/>
              </w:rPr>
              <w:t>3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.</w:t>
            </w:r>
            <w:r w:rsidRPr="00436142">
              <w:rPr>
                <w:rFonts w:eastAsia="仿宋_GB2312"/>
                <w:kern w:val="0"/>
                <w:sz w:val="28"/>
                <w:szCs w:val="28"/>
              </w:rPr>
              <w:t>年龄在</w:t>
            </w:r>
            <w:r w:rsidRPr="00436142">
              <w:rPr>
                <w:rFonts w:eastAsia="仿宋_GB2312"/>
                <w:kern w:val="0"/>
                <w:sz w:val="28"/>
                <w:szCs w:val="28"/>
              </w:rPr>
              <w:t>35</w:t>
            </w:r>
            <w:r w:rsidRPr="00436142">
              <w:rPr>
                <w:rFonts w:eastAsia="仿宋_GB2312"/>
                <w:kern w:val="0"/>
                <w:sz w:val="28"/>
                <w:szCs w:val="28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3"/>
              </w:smartTagPr>
              <w:r w:rsidRPr="00436142">
                <w:rPr>
                  <w:rFonts w:eastAsia="仿宋_GB2312"/>
                  <w:kern w:val="0"/>
                  <w:sz w:val="28"/>
                  <w:szCs w:val="28"/>
                </w:rPr>
                <w:t>198</w:t>
              </w:r>
              <w:r>
                <w:rPr>
                  <w:rFonts w:eastAsia="仿宋_GB2312" w:hint="eastAsia"/>
                  <w:kern w:val="0"/>
                  <w:sz w:val="28"/>
                  <w:szCs w:val="28"/>
                </w:rPr>
                <w:t>3</w:t>
              </w:r>
              <w:r w:rsidRPr="00436142">
                <w:rPr>
                  <w:rFonts w:eastAsia="仿宋_GB2312"/>
                  <w:kern w:val="0"/>
                  <w:sz w:val="28"/>
                  <w:szCs w:val="28"/>
                </w:rPr>
                <w:t>年</w:t>
              </w:r>
              <w:r w:rsidRPr="00436142">
                <w:rPr>
                  <w:rFonts w:eastAsia="仿宋_GB2312"/>
                  <w:kern w:val="0"/>
                  <w:sz w:val="28"/>
                  <w:szCs w:val="28"/>
                </w:rPr>
                <w:t>1</w:t>
              </w:r>
              <w:r w:rsidRPr="00436142">
                <w:rPr>
                  <w:rFonts w:eastAsia="仿宋_GB2312"/>
                  <w:kern w:val="0"/>
                  <w:sz w:val="28"/>
                  <w:szCs w:val="28"/>
                </w:rPr>
                <w:t>月</w:t>
              </w:r>
              <w:r w:rsidRPr="00436142">
                <w:rPr>
                  <w:rFonts w:eastAsia="仿宋_GB2312"/>
                  <w:kern w:val="0"/>
                  <w:sz w:val="28"/>
                  <w:szCs w:val="28"/>
                </w:rPr>
                <w:t>1</w:t>
              </w:r>
              <w:r>
                <w:rPr>
                  <w:rFonts w:eastAsia="仿宋_GB2312"/>
                  <w:kern w:val="0"/>
                  <w:sz w:val="28"/>
                  <w:szCs w:val="28"/>
                </w:rPr>
                <w:t>日</w:t>
              </w:r>
            </w:smartTag>
            <w:r>
              <w:rPr>
                <w:rFonts w:eastAsia="仿宋_GB2312"/>
                <w:kern w:val="0"/>
                <w:sz w:val="28"/>
                <w:szCs w:val="28"/>
              </w:rPr>
              <w:t>以后出生）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，特别优秀者可放宽到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38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0"/>
              </w:smartTagPr>
              <w:r>
                <w:rPr>
                  <w:rFonts w:eastAsia="仿宋_GB2312" w:hint="eastAsia"/>
                  <w:kern w:val="0"/>
                  <w:sz w:val="28"/>
                  <w:szCs w:val="28"/>
                </w:rPr>
                <w:t>1980</w:t>
              </w:r>
              <w:r>
                <w:rPr>
                  <w:rFonts w:eastAsia="仿宋_GB2312" w:hint="eastAsia"/>
                  <w:kern w:val="0"/>
                  <w:sz w:val="28"/>
                  <w:szCs w:val="28"/>
                </w:rPr>
                <w:t>年</w:t>
              </w:r>
              <w:r>
                <w:rPr>
                  <w:rFonts w:eastAsia="仿宋_GB2312" w:hint="eastAsia"/>
                  <w:kern w:val="0"/>
                  <w:sz w:val="28"/>
                  <w:szCs w:val="28"/>
                </w:rPr>
                <w:t>1</w:t>
              </w:r>
              <w:r>
                <w:rPr>
                  <w:rFonts w:eastAsia="仿宋_GB2312" w:hint="eastAsia"/>
                  <w:kern w:val="0"/>
                  <w:sz w:val="28"/>
                  <w:szCs w:val="28"/>
                </w:rPr>
                <w:t>月</w:t>
              </w:r>
              <w:r>
                <w:rPr>
                  <w:rFonts w:eastAsia="仿宋_GB2312" w:hint="eastAsia"/>
                  <w:kern w:val="0"/>
                  <w:sz w:val="28"/>
                  <w:szCs w:val="28"/>
                </w:rPr>
                <w:t>1</w:t>
              </w:r>
              <w:r>
                <w:rPr>
                  <w:rFonts w:eastAsia="仿宋_GB2312" w:hint="eastAsia"/>
                  <w:kern w:val="0"/>
                  <w:sz w:val="28"/>
                  <w:szCs w:val="28"/>
                </w:rPr>
                <w:t>日</w:t>
              </w:r>
            </w:smartTag>
            <w:r>
              <w:rPr>
                <w:rFonts w:eastAsia="仿宋_GB2312" w:hint="eastAsia"/>
                <w:kern w:val="0"/>
                <w:sz w:val="28"/>
                <w:szCs w:val="28"/>
              </w:rPr>
              <w:t>以后出生）。</w:t>
            </w:r>
          </w:p>
        </w:tc>
      </w:tr>
      <w:tr w:rsidR="003D1029" w:rsidRPr="00D22ECB" w:rsidTr="00AB557D">
        <w:trPr>
          <w:trHeight w:val="1142"/>
        </w:trPr>
        <w:tc>
          <w:tcPr>
            <w:tcW w:w="954" w:type="dxa"/>
            <w:vMerge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农业经济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22ECB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D1029" w:rsidRPr="00D22ECB" w:rsidTr="00AB557D">
        <w:trPr>
          <w:trHeight w:val="1142"/>
        </w:trPr>
        <w:tc>
          <w:tcPr>
            <w:tcW w:w="954" w:type="dxa"/>
            <w:vMerge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党建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D1029" w:rsidRPr="00D22ECB" w:rsidTr="00AB557D">
        <w:trPr>
          <w:trHeight w:val="1142"/>
        </w:trPr>
        <w:tc>
          <w:tcPr>
            <w:tcW w:w="954" w:type="dxa"/>
            <w:vMerge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</w:t>
            </w:r>
            <w:r w:rsidRPr="00D22ECB">
              <w:rPr>
                <w:rFonts w:eastAsia="仿宋_GB2312"/>
                <w:sz w:val="28"/>
                <w:szCs w:val="28"/>
              </w:rPr>
              <w:t>学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D1029" w:rsidRPr="00D22ECB" w:rsidTr="00AB557D">
        <w:trPr>
          <w:trHeight w:val="1142"/>
        </w:trPr>
        <w:tc>
          <w:tcPr>
            <w:tcW w:w="954" w:type="dxa"/>
            <w:vMerge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社会</w:t>
            </w:r>
            <w:r w:rsidRPr="00D22ECB">
              <w:rPr>
                <w:rFonts w:eastAsia="仿宋_GB2312"/>
                <w:sz w:val="28"/>
                <w:szCs w:val="28"/>
              </w:rPr>
              <w:t>学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D1029" w:rsidRPr="00D22ECB" w:rsidTr="00AB557D">
        <w:trPr>
          <w:trHeight w:val="1142"/>
        </w:trPr>
        <w:tc>
          <w:tcPr>
            <w:tcW w:w="954" w:type="dxa"/>
            <w:vMerge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22ECB">
              <w:rPr>
                <w:rFonts w:eastAsia="仿宋_GB2312"/>
                <w:sz w:val="28"/>
                <w:szCs w:val="28"/>
              </w:rPr>
              <w:t>中国现当代文学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22ECB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D1029" w:rsidRPr="00D22ECB" w:rsidTr="00AB557D">
        <w:trPr>
          <w:trHeight w:val="1142"/>
        </w:trPr>
        <w:tc>
          <w:tcPr>
            <w:tcW w:w="954" w:type="dxa"/>
            <w:vMerge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历史学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D1029" w:rsidRPr="00D22ECB" w:rsidRDefault="003D1029" w:rsidP="00AB557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D1029" w:rsidRPr="00D22ECB" w:rsidTr="00AB557D">
        <w:trPr>
          <w:trHeight w:val="1142"/>
        </w:trPr>
        <w:tc>
          <w:tcPr>
            <w:tcW w:w="8471" w:type="dxa"/>
            <w:gridSpan w:val="5"/>
            <w:shd w:val="clear" w:color="auto" w:fill="auto"/>
            <w:vAlign w:val="center"/>
          </w:tcPr>
          <w:p w:rsidR="003D1029" w:rsidRPr="003F506E" w:rsidRDefault="003D1029" w:rsidP="00AB557D"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F506E">
              <w:rPr>
                <w:rFonts w:eastAsia="仿宋_GB2312"/>
                <w:b/>
                <w:sz w:val="28"/>
                <w:szCs w:val="28"/>
              </w:rPr>
              <w:t>总计</w:t>
            </w:r>
            <w:r>
              <w:rPr>
                <w:rFonts w:eastAsia="仿宋_GB2312" w:hint="eastAsia"/>
                <w:b/>
                <w:sz w:val="28"/>
                <w:szCs w:val="28"/>
              </w:rPr>
              <w:t>10</w:t>
            </w:r>
            <w:r w:rsidRPr="003F506E">
              <w:rPr>
                <w:rFonts w:eastAsia="仿宋_GB2312"/>
                <w:b/>
                <w:sz w:val="28"/>
                <w:szCs w:val="28"/>
              </w:rPr>
              <w:t>人</w:t>
            </w:r>
          </w:p>
        </w:tc>
      </w:tr>
    </w:tbl>
    <w:p w:rsidR="002D5460" w:rsidRDefault="002D5460">
      <w:bookmarkStart w:id="0" w:name="_GoBack"/>
      <w:bookmarkEnd w:id="0"/>
    </w:p>
    <w:sectPr w:rsidR="002D5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88" w:rsidRDefault="00BF5F88" w:rsidP="003D1029">
      <w:r>
        <w:separator/>
      </w:r>
    </w:p>
  </w:endnote>
  <w:endnote w:type="continuationSeparator" w:id="0">
    <w:p w:rsidR="00BF5F88" w:rsidRDefault="00BF5F88" w:rsidP="003D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88" w:rsidRDefault="00BF5F88" w:rsidP="003D1029">
      <w:r>
        <w:separator/>
      </w:r>
    </w:p>
  </w:footnote>
  <w:footnote w:type="continuationSeparator" w:id="0">
    <w:p w:rsidR="00BF5F88" w:rsidRDefault="00BF5F88" w:rsidP="003D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15"/>
    <w:rsid w:val="002D5460"/>
    <w:rsid w:val="003D1029"/>
    <w:rsid w:val="00566715"/>
    <w:rsid w:val="00B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0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0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0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2018-08-15T10:51:00Z</dcterms:created>
  <dcterms:modified xsi:type="dcterms:W3CDTF">2018-08-15T10:51:00Z</dcterms:modified>
</cp:coreProperties>
</file>